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4C" w:rsidRPr="001D354D" w:rsidRDefault="0041324C" w:rsidP="000420E2">
      <w:pPr>
        <w:rPr>
          <w:rFonts w:ascii="Calibri" w:hAnsi="Calibri" w:cs="Calibri"/>
        </w:rPr>
      </w:pPr>
    </w:p>
    <w:p w:rsidR="006827C6" w:rsidRPr="001D354D" w:rsidRDefault="006827C6" w:rsidP="000420E2">
      <w:pPr>
        <w:rPr>
          <w:rFonts w:ascii="Calibri" w:hAnsi="Calibri" w:cs="Calibri"/>
        </w:rPr>
      </w:pPr>
    </w:p>
    <w:p w:rsidR="003050A4" w:rsidRPr="003050A4" w:rsidRDefault="003050A4" w:rsidP="003050A4">
      <w:pPr>
        <w:rPr>
          <w:rFonts w:ascii="Calibri" w:hAnsi="Calibri" w:cs="Calibri"/>
          <w:b/>
        </w:rPr>
      </w:pPr>
    </w:p>
    <w:p w:rsidR="003050A4" w:rsidRPr="003050A4" w:rsidRDefault="003050A4" w:rsidP="003050A4">
      <w:pPr>
        <w:rPr>
          <w:rFonts w:ascii="Calibri" w:hAnsi="Calibri" w:cs="Calibri"/>
          <w:b/>
          <w:sz w:val="36"/>
          <w:szCs w:val="36"/>
          <w:u w:val="single"/>
        </w:rPr>
      </w:pPr>
      <w:r w:rsidRPr="003050A4">
        <w:rPr>
          <w:rFonts w:ascii="Calibri" w:hAnsi="Calibri" w:cs="Calibri"/>
          <w:b/>
          <w:sz w:val="36"/>
          <w:szCs w:val="36"/>
          <w:u w:val="single"/>
        </w:rPr>
        <w:t>POTVRZENÍ O BEZÚPLATNÉM PŘÍJMU (DARU) v roce 2020</w:t>
      </w:r>
    </w:p>
    <w:p w:rsidR="003050A4" w:rsidRPr="003050A4" w:rsidRDefault="003050A4" w:rsidP="003050A4">
      <w:pPr>
        <w:rPr>
          <w:rFonts w:ascii="Calibri" w:hAnsi="Calibri" w:cs="Calibri"/>
          <w:b/>
          <w:u w:val="single"/>
        </w:rPr>
      </w:pPr>
    </w:p>
    <w:p w:rsidR="003050A4" w:rsidRPr="003050A4" w:rsidRDefault="003050A4" w:rsidP="003050A4">
      <w:pPr>
        <w:rPr>
          <w:rFonts w:ascii="Calibri" w:hAnsi="Calibri" w:cs="Calibri"/>
        </w:rPr>
      </w:pPr>
      <w:r w:rsidRPr="003050A4">
        <w:rPr>
          <w:rFonts w:ascii="Calibri" w:hAnsi="Calibri" w:cs="Calibri"/>
        </w:rPr>
        <w:t>Potvrzujeme tímto, že pan/paní/společnost</w:t>
      </w:r>
    </w:p>
    <w:p w:rsidR="003050A4" w:rsidRPr="003050A4" w:rsidRDefault="003050A4" w:rsidP="003050A4">
      <w:pPr>
        <w:pStyle w:val="Textbody"/>
        <w:spacing w:before="0" w:after="0"/>
        <w:ind w:left="709"/>
        <w:rPr>
          <w:rFonts w:ascii="Calibri" w:hAnsi="Calibri" w:cs="Calibri"/>
          <w:b/>
          <w:bCs/>
          <w:color w:val="FF0000"/>
        </w:rPr>
      </w:pPr>
      <w:r w:rsidRPr="003050A4">
        <w:rPr>
          <w:rFonts w:ascii="Calibri" w:hAnsi="Calibri" w:cs="Calibri"/>
          <w:b/>
          <w:bCs/>
          <w:color w:val="FF0000"/>
        </w:rPr>
        <w:t>Jméno a příjmení nebo název firmy:</w:t>
      </w:r>
    </w:p>
    <w:p w:rsidR="003050A4" w:rsidRPr="003050A4" w:rsidRDefault="003050A4" w:rsidP="003050A4">
      <w:pPr>
        <w:pStyle w:val="Textbody"/>
        <w:spacing w:before="0" w:after="0"/>
        <w:ind w:left="709"/>
        <w:rPr>
          <w:rFonts w:ascii="Calibri" w:hAnsi="Calibri" w:cs="Calibri"/>
          <w:b/>
          <w:bCs/>
          <w:color w:val="FF0000"/>
        </w:rPr>
      </w:pPr>
      <w:r w:rsidRPr="003050A4">
        <w:rPr>
          <w:rFonts w:ascii="Calibri" w:hAnsi="Calibri" w:cs="Calibri"/>
          <w:b/>
          <w:bCs/>
          <w:color w:val="FF0000"/>
        </w:rPr>
        <w:t>IČO /datum narození:</w:t>
      </w:r>
    </w:p>
    <w:p w:rsidR="003050A4" w:rsidRPr="003050A4" w:rsidRDefault="003050A4" w:rsidP="003050A4">
      <w:pPr>
        <w:pStyle w:val="Textbody"/>
        <w:spacing w:before="0" w:after="0"/>
        <w:ind w:left="709"/>
        <w:rPr>
          <w:rFonts w:ascii="Calibri" w:hAnsi="Calibri" w:cs="Calibri"/>
          <w:b/>
          <w:bCs/>
          <w:color w:val="FF0000"/>
        </w:rPr>
      </w:pPr>
      <w:r w:rsidRPr="003050A4">
        <w:rPr>
          <w:rFonts w:ascii="Calibri" w:hAnsi="Calibri" w:cs="Calibri"/>
          <w:b/>
          <w:bCs/>
          <w:color w:val="FF0000"/>
        </w:rPr>
        <w:t>Ulice a číslo</w:t>
      </w:r>
      <w:r w:rsidRPr="003050A4">
        <w:rPr>
          <w:rFonts w:ascii="Calibri" w:hAnsi="Calibri" w:cs="Calibri"/>
          <w:b/>
          <w:bCs/>
          <w:color w:val="FF0000"/>
        </w:rPr>
        <w:br/>
        <w:t>123 45    Obec</w:t>
      </w:r>
    </w:p>
    <w:p w:rsidR="003050A4" w:rsidRPr="003050A4" w:rsidRDefault="003050A4" w:rsidP="003050A4">
      <w:pPr>
        <w:pStyle w:val="Textbody"/>
        <w:spacing w:before="0" w:after="0"/>
        <w:ind w:left="709"/>
        <w:rPr>
          <w:rFonts w:ascii="Calibri" w:hAnsi="Calibri" w:cs="Calibri"/>
          <w:b/>
          <w:bCs/>
          <w:color w:val="FF0000"/>
        </w:rPr>
      </w:pPr>
      <w:r w:rsidRPr="003050A4">
        <w:rPr>
          <w:rFonts w:ascii="Calibri" w:hAnsi="Calibri" w:cs="Calibri"/>
          <w:b/>
          <w:bCs/>
          <w:color w:val="FF0000"/>
        </w:rPr>
        <w:t>Číslo účtu:</w:t>
      </w:r>
    </w:p>
    <w:p w:rsidR="003050A4" w:rsidRPr="003050A4" w:rsidRDefault="003050A4" w:rsidP="003050A4">
      <w:pPr>
        <w:pStyle w:val="Textbody"/>
        <w:spacing w:before="0" w:after="0"/>
        <w:ind w:left="709"/>
        <w:rPr>
          <w:rFonts w:ascii="Calibri" w:hAnsi="Calibri" w:cs="Calibri"/>
          <w:b/>
          <w:bCs/>
          <w:color w:val="FF0000"/>
        </w:rPr>
      </w:pPr>
      <w:r w:rsidRPr="003050A4">
        <w:rPr>
          <w:rFonts w:ascii="Calibri" w:hAnsi="Calibri" w:cs="Calibri"/>
          <w:b/>
          <w:bCs/>
          <w:color w:val="FF0000"/>
        </w:rPr>
        <w:t>Datum odeslání platby:</w:t>
      </w:r>
    </w:p>
    <w:p w:rsidR="003050A4" w:rsidRPr="003050A4" w:rsidRDefault="003050A4" w:rsidP="003050A4">
      <w:pPr>
        <w:rPr>
          <w:rFonts w:ascii="Calibri" w:hAnsi="Calibri" w:cs="Calibri"/>
        </w:rPr>
      </w:pPr>
    </w:p>
    <w:p w:rsidR="003050A4" w:rsidRPr="003050A4" w:rsidRDefault="003050A4" w:rsidP="003050A4">
      <w:pPr>
        <w:rPr>
          <w:rFonts w:ascii="Calibri" w:hAnsi="Calibri" w:cs="Calibri"/>
        </w:rPr>
      </w:pPr>
      <w:r w:rsidRPr="003050A4">
        <w:rPr>
          <w:rFonts w:ascii="Calibri" w:hAnsi="Calibri" w:cs="Calibri"/>
        </w:rPr>
        <w:t xml:space="preserve">darovala Nadačnímu fondu REGI Base I. </w:t>
      </w:r>
    </w:p>
    <w:p w:rsidR="003050A4" w:rsidRDefault="003050A4" w:rsidP="003050A4">
      <w:pPr>
        <w:rPr>
          <w:rFonts w:ascii="Calibri" w:hAnsi="Calibri" w:cs="Calibri"/>
        </w:rPr>
      </w:pPr>
      <w:r w:rsidRPr="003050A4">
        <w:rPr>
          <w:rFonts w:ascii="Calibri" w:hAnsi="Calibri" w:cs="Calibri"/>
        </w:rPr>
        <w:t xml:space="preserve">částku ve výši       </w:t>
      </w:r>
      <w:r w:rsidRPr="003050A4">
        <w:rPr>
          <w:rFonts w:ascii="Calibri" w:hAnsi="Calibri" w:cs="Calibri"/>
          <w:b/>
          <w:bCs/>
          <w:color w:val="FF0000"/>
        </w:rPr>
        <w:t xml:space="preserve">XXXXXX </w:t>
      </w:r>
      <w:r w:rsidRPr="003050A4">
        <w:rPr>
          <w:rFonts w:ascii="Calibri" w:hAnsi="Calibri" w:cs="Calibri"/>
        </w:rPr>
        <w:t xml:space="preserve">     Kč, která byla přijata dne </w:t>
      </w:r>
    </w:p>
    <w:p w:rsidR="003050A4" w:rsidRPr="003050A4" w:rsidRDefault="003050A4" w:rsidP="003050A4">
      <w:pPr>
        <w:rPr>
          <w:rFonts w:ascii="Calibri" w:hAnsi="Calibri" w:cs="Calibri"/>
        </w:rPr>
      </w:pPr>
    </w:p>
    <w:p w:rsidR="003050A4" w:rsidRPr="003050A4" w:rsidRDefault="003050A4" w:rsidP="003050A4">
      <w:pPr>
        <w:rPr>
          <w:rFonts w:ascii="Calibri" w:hAnsi="Calibri" w:cs="Calibri"/>
        </w:rPr>
      </w:pPr>
      <w:r w:rsidRPr="003050A4">
        <w:rPr>
          <w:rFonts w:ascii="Calibri" w:hAnsi="Calibri" w:cs="Calibri"/>
        </w:rPr>
        <w:t xml:space="preserve">Nadační fond REGI Base I. má IČ: 248 31 123 a je vedený ve veřejném rejstříku u městského soud v Praze, sp. zn. </w:t>
      </w:r>
      <w:r w:rsidRPr="003050A4">
        <w:rPr>
          <w:rFonts w:ascii="Calibri" w:hAnsi="Calibri" w:cs="Calibri"/>
          <w:color w:val="000000"/>
        </w:rPr>
        <w:t>N839</w:t>
      </w:r>
    </w:p>
    <w:p w:rsidR="003050A4" w:rsidRPr="003050A4" w:rsidRDefault="003050A4" w:rsidP="003050A4">
      <w:pPr>
        <w:spacing w:line="360" w:lineRule="atLeast"/>
        <w:rPr>
          <w:rFonts w:ascii="Calibri" w:hAnsi="Calibri" w:cs="Calibri"/>
          <w:color w:val="333333"/>
        </w:rPr>
      </w:pPr>
    </w:p>
    <w:p w:rsidR="003050A4" w:rsidRPr="003050A4" w:rsidRDefault="003050A4" w:rsidP="003050A4">
      <w:pPr>
        <w:rPr>
          <w:rFonts w:ascii="Calibri" w:hAnsi="Calibri" w:cs="Calibri"/>
        </w:rPr>
      </w:pPr>
      <w:r w:rsidRPr="003050A4">
        <w:rPr>
          <w:rFonts w:ascii="Calibri" w:hAnsi="Calibri" w:cs="Calibri"/>
        </w:rPr>
        <w:t>Potvrzení se vydává pro uplatnění odpočtu hodnoty daru ze základu daně podle zák. 586/1992 Sb. §15 odst.1., resp. §20 odst.8.</w:t>
      </w:r>
    </w:p>
    <w:p w:rsidR="003050A4" w:rsidRPr="003050A4" w:rsidRDefault="003050A4" w:rsidP="003050A4">
      <w:pPr>
        <w:rPr>
          <w:rFonts w:ascii="Calibri" w:hAnsi="Calibri" w:cs="Calibri"/>
        </w:rPr>
      </w:pPr>
    </w:p>
    <w:p w:rsidR="003050A4" w:rsidRPr="003050A4" w:rsidRDefault="003050A4" w:rsidP="003050A4">
      <w:pPr>
        <w:rPr>
          <w:rFonts w:ascii="Calibri" w:hAnsi="Calibri" w:cs="Calibri"/>
        </w:rPr>
      </w:pPr>
      <w:r w:rsidRPr="003050A4">
        <w:rPr>
          <w:rFonts w:ascii="Calibri" w:hAnsi="Calibri" w:cs="Calibri"/>
        </w:rPr>
        <w:t xml:space="preserve">Pro potřeby daňového přiznání za rok 2020 si potvrzení prosím vytiskněte. </w:t>
      </w:r>
    </w:p>
    <w:p w:rsidR="003050A4" w:rsidRPr="003050A4" w:rsidRDefault="003050A4" w:rsidP="003050A4">
      <w:pPr>
        <w:rPr>
          <w:rFonts w:ascii="Calibri" w:hAnsi="Calibri" w:cs="Calibri"/>
        </w:rPr>
      </w:pPr>
      <w:r w:rsidRPr="003050A4">
        <w:rPr>
          <w:rFonts w:ascii="Calibri" w:hAnsi="Calibri" w:cs="Calibri"/>
        </w:rPr>
        <w:t xml:space="preserve">Chtěli bychom Vám poděkovat za důvěru a podporu. Velmi si toho vážíme. </w:t>
      </w:r>
    </w:p>
    <w:p w:rsidR="003050A4" w:rsidRPr="003050A4" w:rsidRDefault="003050A4" w:rsidP="003050A4">
      <w:pPr>
        <w:rPr>
          <w:rFonts w:ascii="Calibri" w:hAnsi="Calibri" w:cs="Calibri"/>
        </w:rPr>
      </w:pPr>
    </w:p>
    <w:p w:rsidR="003050A4" w:rsidRPr="003050A4" w:rsidRDefault="003050A4" w:rsidP="006827C6">
      <w:pPr>
        <w:rPr>
          <w:rFonts w:ascii="Calibri" w:hAnsi="Calibri" w:cs="Calibri"/>
        </w:rPr>
      </w:pPr>
    </w:p>
    <w:p w:rsidR="006827C6" w:rsidRPr="003050A4" w:rsidRDefault="006827C6" w:rsidP="006827C6">
      <w:pPr>
        <w:rPr>
          <w:rFonts w:ascii="Calibri" w:hAnsi="Calibri" w:cs="Calibri"/>
        </w:rPr>
      </w:pPr>
      <w:r w:rsidRPr="003050A4">
        <w:rPr>
          <w:rFonts w:ascii="Calibri" w:hAnsi="Calibri" w:cs="Calibri"/>
        </w:rPr>
        <w:t>S</w:t>
      </w:r>
      <w:r w:rsidR="003050A4" w:rsidRPr="003050A4">
        <w:rPr>
          <w:rFonts w:ascii="Calibri" w:hAnsi="Calibri" w:cs="Calibri"/>
        </w:rPr>
        <w:t> úctou,</w:t>
      </w:r>
    </w:p>
    <w:p w:rsidR="00231BCE" w:rsidRPr="003050A4" w:rsidRDefault="00231BCE" w:rsidP="006827C6">
      <w:pPr>
        <w:rPr>
          <w:rFonts w:ascii="Calibri" w:hAnsi="Calibri" w:cs="Calibri"/>
        </w:rPr>
      </w:pPr>
    </w:p>
    <w:p w:rsidR="00DA523F" w:rsidRPr="003050A4" w:rsidRDefault="009D3486" w:rsidP="006827C6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495550" cy="1400175"/>
            <wp:effectExtent l="19050" t="0" r="0" b="0"/>
            <wp:docPr id="1" name="obrázek 1" descr="razitko NFRB s podpisem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zitko NFRB s podpisem 20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7C6" w:rsidRPr="003050A4" w:rsidRDefault="006827C6" w:rsidP="006827C6">
      <w:pPr>
        <w:rPr>
          <w:rFonts w:ascii="Calibri" w:hAnsi="Calibri" w:cs="Calibri"/>
        </w:rPr>
      </w:pPr>
    </w:p>
    <w:p w:rsidR="006827C6" w:rsidRPr="003050A4" w:rsidRDefault="00C92782" w:rsidP="006827C6">
      <w:pPr>
        <w:rPr>
          <w:rFonts w:ascii="Calibri" w:hAnsi="Calibri" w:cs="Calibri"/>
        </w:rPr>
      </w:pPr>
      <w:r w:rsidRPr="003050A4">
        <w:rPr>
          <w:rFonts w:ascii="Calibri" w:hAnsi="Calibri" w:cs="Calibri"/>
        </w:rPr>
        <w:t>Hynek Čech</w:t>
      </w:r>
    </w:p>
    <w:p w:rsidR="006827C6" w:rsidRPr="003050A4" w:rsidRDefault="00231BCE" w:rsidP="006827C6">
      <w:pPr>
        <w:rPr>
          <w:rFonts w:ascii="Calibri" w:hAnsi="Calibri" w:cs="Calibri"/>
        </w:rPr>
      </w:pPr>
      <w:r w:rsidRPr="003050A4">
        <w:rPr>
          <w:rFonts w:ascii="Calibri" w:hAnsi="Calibri" w:cs="Calibri"/>
        </w:rPr>
        <w:t>předseda</w:t>
      </w:r>
      <w:r w:rsidR="006827C6" w:rsidRPr="003050A4">
        <w:rPr>
          <w:rFonts w:ascii="Calibri" w:hAnsi="Calibri" w:cs="Calibri"/>
        </w:rPr>
        <w:t xml:space="preserve"> správní rady</w:t>
      </w:r>
    </w:p>
    <w:p w:rsidR="006827C6" w:rsidRPr="001D354D" w:rsidRDefault="006827C6" w:rsidP="006827C6">
      <w:pPr>
        <w:rPr>
          <w:rFonts w:ascii="Calibri" w:hAnsi="Calibri" w:cs="Calibri"/>
          <w:sz w:val="28"/>
          <w:szCs w:val="28"/>
        </w:rPr>
      </w:pPr>
    </w:p>
    <w:sectPr w:rsidR="006827C6" w:rsidRPr="001D354D" w:rsidSect="00231B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0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76C" w:rsidRDefault="00CD376C">
      <w:r>
        <w:separator/>
      </w:r>
    </w:p>
  </w:endnote>
  <w:endnote w:type="continuationSeparator" w:id="0">
    <w:p w:rsidR="00CD376C" w:rsidRDefault="00CD3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AD7" w:rsidRDefault="000F1AD7" w:rsidP="00865D8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F1AD7" w:rsidRDefault="000F1AD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AD7" w:rsidRDefault="000F1AD7" w:rsidP="00865D8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420E2">
      <w:rPr>
        <w:rStyle w:val="slostrnky"/>
        <w:noProof/>
      </w:rPr>
      <w:t>4</w:t>
    </w:r>
    <w:r>
      <w:rPr>
        <w:rStyle w:val="slostrnky"/>
      </w:rPr>
      <w:fldChar w:fldCharType="end"/>
    </w:r>
  </w:p>
  <w:p w:rsidR="000F1AD7" w:rsidRPr="00090CBA" w:rsidRDefault="000F1AD7" w:rsidP="000F1AD7">
    <w:pPr>
      <w:pStyle w:val="Zpat"/>
      <w:pBdr>
        <w:top w:val="single" w:sz="4" w:space="1" w:color="auto"/>
      </w:pBdr>
      <w:jc w:val="center"/>
      <w:rPr>
        <w:rFonts w:ascii="Constantia" w:hAnsi="Constantia"/>
        <w:sz w:val="22"/>
        <w:szCs w:val="22"/>
      </w:rPr>
    </w:pPr>
    <w:r>
      <w:rPr>
        <w:rFonts w:ascii="Constantia" w:hAnsi="Constantia" w:cs="Arial Black"/>
        <w:b/>
        <w:bCs/>
        <w:noProof/>
        <w:color w:val="333333"/>
        <w:sz w:val="22"/>
        <w:szCs w:val="22"/>
      </w:rPr>
      <w:t>Nadační fond REGI Base I.</w:t>
    </w:r>
    <w:r w:rsidRPr="00090CBA">
      <w:rPr>
        <w:rFonts w:ascii="Constantia" w:hAnsi="Constantia" w:cs="Arial Black"/>
        <w:b/>
        <w:bCs/>
        <w:noProof/>
        <w:color w:val="333333"/>
        <w:sz w:val="22"/>
        <w:szCs w:val="22"/>
      </w:rPr>
      <w:t xml:space="preserve">, </w:t>
    </w:r>
    <w:r w:rsidRPr="00090CBA">
      <w:rPr>
        <w:rFonts w:ascii="Constantia" w:hAnsi="Constantia" w:cs="Tahoma"/>
        <w:b/>
        <w:color w:val="333333"/>
        <w:sz w:val="22"/>
        <w:szCs w:val="22"/>
      </w:rPr>
      <w:t xml:space="preserve">Vinohradská 938/37, 130 00 Praha 2 – Vinohrady, IČ: 24831123 Tel. +420 775 795 980, </w:t>
    </w:r>
    <w:hyperlink r:id="rId1" w:history="1">
      <w:r w:rsidRPr="00090CBA">
        <w:rPr>
          <w:rStyle w:val="Hypertextovodkaz"/>
          <w:rFonts w:ascii="Constantia" w:hAnsi="Constantia" w:cs="Tahoma"/>
          <w:b/>
          <w:color w:val="333333"/>
          <w:sz w:val="22"/>
          <w:szCs w:val="22"/>
        </w:rPr>
        <w:t>info@regibase.cz</w:t>
      </w:r>
    </w:hyperlink>
    <w:r w:rsidRPr="00090CBA">
      <w:rPr>
        <w:rFonts w:ascii="Constantia" w:hAnsi="Constantia" w:cs="Tahoma"/>
        <w:b/>
        <w:color w:val="333333"/>
        <w:sz w:val="22"/>
        <w:szCs w:val="22"/>
      </w:rPr>
      <w:t xml:space="preserve"> www.regibase.cz</w:t>
    </w:r>
  </w:p>
  <w:p w:rsidR="000F1AD7" w:rsidRDefault="000F1AD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AD7" w:rsidRPr="00090CBA" w:rsidRDefault="000F1AD7" w:rsidP="000F1AD7">
    <w:pPr>
      <w:pStyle w:val="Zpat"/>
      <w:pBdr>
        <w:top w:val="single" w:sz="4" w:space="1" w:color="auto"/>
      </w:pBdr>
      <w:jc w:val="center"/>
      <w:rPr>
        <w:rFonts w:ascii="Constantia" w:hAnsi="Constantia"/>
        <w:sz w:val="22"/>
        <w:szCs w:val="22"/>
      </w:rPr>
    </w:pPr>
    <w:r>
      <w:rPr>
        <w:rFonts w:ascii="Constantia" w:hAnsi="Constantia" w:cs="Arial Black"/>
        <w:b/>
        <w:bCs/>
        <w:noProof/>
        <w:color w:val="333333"/>
        <w:sz w:val="22"/>
        <w:szCs w:val="22"/>
      </w:rPr>
      <w:t>Nadační fond REGI Base I.</w:t>
    </w:r>
    <w:r w:rsidRPr="00090CBA">
      <w:rPr>
        <w:rFonts w:ascii="Constantia" w:hAnsi="Constantia" w:cs="Arial Black"/>
        <w:b/>
        <w:bCs/>
        <w:noProof/>
        <w:color w:val="333333"/>
        <w:sz w:val="22"/>
        <w:szCs w:val="22"/>
      </w:rPr>
      <w:t xml:space="preserve">, </w:t>
    </w:r>
    <w:r w:rsidR="00554AE8">
      <w:rPr>
        <w:rFonts w:ascii="Constantia" w:hAnsi="Constantia" w:cs="Tahoma"/>
        <w:b/>
        <w:color w:val="333333"/>
        <w:sz w:val="22"/>
        <w:szCs w:val="22"/>
      </w:rPr>
      <w:t xml:space="preserve">Konvitská 291/24, 110 00 Praha 1                                           </w:t>
    </w:r>
    <w:r w:rsidRPr="00090CBA">
      <w:rPr>
        <w:rFonts w:ascii="Constantia" w:hAnsi="Constantia" w:cs="Tahoma"/>
        <w:b/>
        <w:color w:val="333333"/>
        <w:sz w:val="22"/>
        <w:szCs w:val="22"/>
      </w:rPr>
      <w:t xml:space="preserve"> </w:t>
    </w:r>
    <w:r w:rsidR="00FF32B6">
      <w:rPr>
        <w:rFonts w:ascii="Constantia" w:hAnsi="Constantia" w:cs="Tahoma"/>
        <w:b/>
        <w:color w:val="333333"/>
        <w:sz w:val="22"/>
        <w:szCs w:val="22"/>
      </w:rPr>
      <w:t xml:space="preserve">                  </w:t>
    </w:r>
    <w:r w:rsidRPr="00090CBA">
      <w:rPr>
        <w:rFonts w:ascii="Constantia" w:hAnsi="Constantia" w:cs="Tahoma"/>
        <w:b/>
        <w:color w:val="333333"/>
        <w:sz w:val="22"/>
        <w:szCs w:val="22"/>
      </w:rPr>
      <w:t>IČ</w:t>
    </w:r>
    <w:r w:rsidR="00FF32B6">
      <w:rPr>
        <w:rFonts w:ascii="Constantia" w:hAnsi="Constantia" w:cs="Tahoma"/>
        <w:b/>
        <w:color w:val="333333"/>
        <w:sz w:val="22"/>
        <w:szCs w:val="22"/>
      </w:rPr>
      <w:t>: 24831123 Tel. +420 602 311 335</w:t>
    </w:r>
    <w:r w:rsidRPr="00090CBA">
      <w:rPr>
        <w:rFonts w:ascii="Constantia" w:hAnsi="Constantia" w:cs="Tahoma"/>
        <w:b/>
        <w:color w:val="333333"/>
        <w:sz w:val="22"/>
        <w:szCs w:val="22"/>
      </w:rPr>
      <w:t xml:space="preserve">, </w:t>
    </w:r>
    <w:hyperlink r:id="rId1" w:history="1">
      <w:r w:rsidRPr="00090CBA">
        <w:rPr>
          <w:rStyle w:val="Hypertextovodkaz"/>
          <w:rFonts w:ascii="Constantia" w:hAnsi="Constantia" w:cs="Tahoma"/>
          <w:b/>
          <w:color w:val="333333"/>
          <w:sz w:val="22"/>
          <w:szCs w:val="22"/>
        </w:rPr>
        <w:t>info@regibase.cz</w:t>
      </w:r>
    </w:hyperlink>
    <w:r w:rsidRPr="00090CBA">
      <w:rPr>
        <w:rFonts w:ascii="Constantia" w:hAnsi="Constantia" w:cs="Tahoma"/>
        <w:b/>
        <w:color w:val="333333"/>
        <w:sz w:val="22"/>
        <w:szCs w:val="22"/>
      </w:rPr>
      <w:t xml:space="preserve"> www.regibase.cz</w:t>
    </w:r>
  </w:p>
  <w:p w:rsidR="000F1AD7" w:rsidRDefault="000F1AD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76C" w:rsidRDefault="00CD376C">
      <w:r>
        <w:separator/>
      </w:r>
    </w:p>
  </w:footnote>
  <w:footnote w:type="continuationSeparator" w:id="0">
    <w:p w:rsidR="00CD376C" w:rsidRDefault="00CD3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AE8" w:rsidRDefault="00554AE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AD7" w:rsidRDefault="000F1AD7" w:rsidP="00007A10">
    <w:pPr>
      <w:pStyle w:val="Zhlav"/>
    </w:pPr>
    <w:r w:rsidRPr="00125569">
      <w:rPr>
        <w:rFonts w:ascii="Impact" w:hAnsi="Impact"/>
        <w:noProof/>
        <w:sz w:val="22"/>
        <w:szCs w:val="22"/>
      </w:rPr>
      <w:t>„Pomáháme těm, kteří za nás sloužili.“</w:t>
    </w:r>
    <w:r>
      <w:rPr>
        <w:rFonts w:ascii="Arial Black" w:hAnsi="Arial Black"/>
        <w:b/>
        <w:noProof/>
        <w:sz w:val="44"/>
        <w:szCs w:val="44"/>
      </w:rPr>
      <w:t xml:space="preserve">          </w:t>
    </w:r>
    <w:r w:rsidRPr="00125569">
      <w:rPr>
        <w:noProof/>
      </w:rPr>
      <w:t xml:space="preserve">        </w:t>
    </w:r>
    <w:r>
      <w:rPr>
        <w:noProof/>
      </w:rPr>
      <w:tab/>
    </w:r>
    <w:r w:rsidR="009D3486">
      <w:rPr>
        <w:rFonts w:cs="Arial"/>
        <w:b/>
        <w:noProof/>
        <w:color w:val="FFFFFF"/>
        <w:sz w:val="51"/>
        <w:szCs w:val="51"/>
      </w:rPr>
      <w:drawing>
        <wp:inline distT="0" distB="0" distL="0" distR="0">
          <wp:extent cx="1381125" cy="285750"/>
          <wp:effectExtent l="19050" t="0" r="9525" b="0"/>
          <wp:docPr id="2" name="Obrázek 1" descr="http://files.regibase.cz/200000267-a3047a3fed/regibase_logo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files.regibase.cz/200000267-a3047a3fed/regibase_logo_ne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AD7" w:rsidRPr="000420E2" w:rsidRDefault="00FF32B6" w:rsidP="00FF32B6">
    <w:pPr>
      <w:pStyle w:val="Zhlav"/>
    </w:pPr>
    <w:r>
      <w:object w:dxaOrig="3826" w:dyaOrig="29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pt;height:27.75pt" o:ole="">
          <v:imagedata r:id="rId1" o:title=""/>
        </v:shape>
        <o:OLEObject Type="Embed" ProgID="MSPhotoEd.3" ShapeID="_x0000_i1025" DrawAspect="Content" ObjectID="_1672643449" r:id="rId2"/>
      </w:object>
    </w:r>
    <w:r w:rsidR="00267A31">
      <w:t xml:space="preserve">       </w:t>
    </w:r>
    <w:r>
      <w:t xml:space="preserve">   </w:t>
    </w:r>
    <w:r w:rsidR="00267A31">
      <w:t xml:space="preserve">                                                                   </w:t>
    </w:r>
    <w:r w:rsidR="003D7565">
      <w:t xml:space="preserve">    </w:t>
    </w:r>
    <w:r w:rsidR="00267A31">
      <w:t xml:space="preserve">               </w:t>
    </w:r>
    <w:r w:rsidR="009D3486">
      <w:rPr>
        <w:noProof/>
      </w:rPr>
      <w:drawing>
        <wp:inline distT="0" distB="0" distL="0" distR="0">
          <wp:extent cx="1828800" cy="666750"/>
          <wp:effectExtent l="19050" t="0" r="0" b="0"/>
          <wp:docPr id="4" name="obrázek 4" descr="Regi Base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gi Base_logo_clai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B20D4"/>
    <w:multiLevelType w:val="hybridMultilevel"/>
    <w:tmpl w:val="083AE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734"/>
    <w:rsid w:val="00007A10"/>
    <w:rsid w:val="000223CE"/>
    <w:rsid w:val="00022A86"/>
    <w:rsid w:val="000420E2"/>
    <w:rsid w:val="0004763E"/>
    <w:rsid w:val="000A4AEB"/>
    <w:rsid w:val="000F11A3"/>
    <w:rsid w:val="000F1AD7"/>
    <w:rsid w:val="00120734"/>
    <w:rsid w:val="00125569"/>
    <w:rsid w:val="00163960"/>
    <w:rsid w:val="001717B7"/>
    <w:rsid w:val="001C4EC2"/>
    <w:rsid w:val="001D354D"/>
    <w:rsid w:val="00231BCE"/>
    <w:rsid w:val="00232DB6"/>
    <w:rsid w:val="00267A31"/>
    <w:rsid w:val="003050A4"/>
    <w:rsid w:val="00332004"/>
    <w:rsid w:val="003D7565"/>
    <w:rsid w:val="003F2A6A"/>
    <w:rsid w:val="003F7076"/>
    <w:rsid w:val="0041324C"/>
    <w:rsid w:val="00491F15"/>
    <w:rsid w:val="00496C28"/>
    <w:rsid w:val="004A1830"/>
    <w:rsid w:val="004B181B"/>
    <w:rsid w:val="004E7B3D"/>
    <w:rsid w:val="005167A0"/>
    <w:rsid w:val="00546162"/>
    <w:rsid w:val="00554AE8"/>
    <w:rsid w:val="00574448"/>
    <w:rsid w:val="005F3EBE"/>
    <w:rsid w:val="00627288"/>
    <w:rsid w:val="006827C6"/>
    <w:rsid w:val="00744352"/>
    <w:rsid w:val="00773900"/>
    <w:rsid w:val="007A5DBD"/>
    <w:rsid w:val="007B35BE"/>
    <w:rsid w:val="00865D82"/>
    <w:rsid w:val="0092231B"/>
    <w:rsid w:val="00933B91"/>
    <w:rsid w:val="00964197"/>
    <w:rsid w:val="009A4CE0"/>
    <w:rsid w:val="009D3486"/>
    <w:rsid w:val="009D739B"/>
    <w:rsid w:val="00A45136"/>
    <w:rsid w:val="00A62191"/>
    <w:rsid w:val="00A90C28"/>
    <w:rsid w:val="00B05BDF"/>
    <w:rsid w:val="00B10576"/>
    <w:rsid w:val="00B27FAA"/>
    <w:rsid w:val="00BA5FA2"/>
    <w:rsid w:val="00C72A89"/>
    <w:rsid w:val="00C92782"/>
    <w:rsid w:val="00CD07A0"/>
    <w:rsid w:val="00CD376C"/>
    <w:rsid w:val="00D52710"/>
    <w:rsid w:val="00DA523F"/>
    <w:rsid w:val="00DE5778"/>
    <w:rsid w:val="00EB6847"/>
    <w:rsid w:val="00F07332"/>
    <w:rsid w:val="00F135A3"/>
    <w:rsid w:val="00F45F00"/>
    <w:rsid w:val="00F62D95"/>
    <w:rsid w:val="00F817AB"/>
    <w:rsid w:val="00FB2C0A"/>
    <w:rsid w:val="00FF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7C6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uiPriority w:val="59"/>
    <w:rsid w:val="00CD0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007A1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07A10"/>
    <w:pPr>
      <w:tabs>
        <w:tab w:val="center" w:pos="4536"/>
        <w:tab w:val="right" w:pos="9072"/>
      </w:tabs>
    </w:pPr>
  </w:style>
  <w:style w:type="character" w:styleId="Hypertextovodkaz">
    <w:name w:val="Hyperlink"/>
    <w:rsid w:val="007B35BE"/>
    <w:rPr>
      <w:color w:val="0000FF"/>
      <w:u w:val="single"/>
    </w:rPr>
  </w:style>
  <w:style w:type="character" w:styleId="Siln">
    <w:name w:val="Strong"/>
    <w:qFormat/>
    <w:rsid w:val="007B35BE"/>
    <w:rPr>
      <w:b/>
      <w:bCs/>
    </w:rPr>
  </w:style>
  <w:style w:type="character" w:styleId="slostrnky">
    <w:name w:val="page number"/>
    <w:basedOn w:val="Standardnpsmoodstavce"/>
    <w:rsid w:val="007B35BE"/>
  </w:style>
  <w:style w:type="paragraph" w:styleId="Normlnweb">
    <w:name w:val="Normal (Web)"/>
    <w:basedOn w:val="Normln"/>
    <w:rsid w:val="00231BCE"/>
    <w:pPr>
      <w:spacing w:before="100" w:beforeAutospacing="1" w:after="100" w:afterAutospacing="1"/>
    </w:pPr>
  </w:style>
  <w:style w:type="paragraph" w:customStyle="1" w:styleId="Textbody">
    <w:name w:val="Text body"/>
    <w:basedOn w:val="Normln"/>
    <w:rsid w:val="003050A4"/>
    <w:pPr>
      <w:tabs>
        <w:tab w:val="left" w:pos="3544"/>
        <w:tab w:val="left" w:pos="5812"/>
        <w:tab w:val="left" w:pos="7938"/>
      </w:tabs>
      <w:suppressAutoHyphens/>
      <w:overflowPunct w:val="0"/>
      <w:autoSpaceDE w:val="0"/>
      <w:autoSpaceDN w:val="0"/>
      <w:spacing w:before="283" w:after="283"/>
      <w:textAlignment w:val="baseline"/>
    </w:pPr>
    <w:rPr>
      <w:rFonts w:ascii="Liberation Sans" w:hAnsi="Liberation Sans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1812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55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egibase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egibase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Vyšetření  dle dnešního sazebníku pojišťovny:</vt:lpstr>
    </vt:vector>
  </TitlesOfParts>
  <Company>Bergger</Company>
  <LinksUpToDate>false</LinksUpToDate>
  <CharactersWithSpaces>758</CharactersWithSpaces>
  <SharedDoc>false</SharedDoc>
  <HLinks>
    <vt:vector size="12" baseType="variant">
      <vt:variant>
        <vt:i4>4587617</vt:i4>
      </vt:variant>
      <vt:variant>
        <vt:i4>11</vt:i4>
      </vt:variant>
      <vt:variant>
        <vt:i4>0</vt:i4>
      </vt:variant>
      <vt:variant>
        <vt:i4>5</vt:i4>
      </vt:variant>
      <vt:variant>
        <vt:lpwstr>mailto:info@regibase.cz</vt:lpwstr>
      </vt:variant>
      <vt:variant>
        <vt:lpwstr/>
      </vt:variant>
      <vt:variant>
        <vt:i4>4587617</vt:i4>
      </vt:variant>
      <vt:variant>
        <vt:i4>5</vt:i4>
      </vt:variant>
      <vt:variant>
        <vt:i4>0</vt:i4>
      </vt:variant>
      <vt:variant>
        <vt:i4>5</vt:i4>
      </vt:variant>
      <vt:variant>
        <vt:lpwstr>mailto:info@regibase.cz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Vyšetření  dle dnešního sazebníku pojišťovny:</dc:title>
  <dc:creator>Hynek Cech</dc:creator>
  <cp:lastModifiedBy>Lukáš</cp:lastModifiedBy>
  <cp:revision>2</cp:revision>
  <dcterms:created xsi:type="dcterms:W3CDTF">2021-01-20T09:24:00Z</dcterms:created>
  <dcterms:modified xsi:type="dcterms:W3CDTF">2021-01-20T09:24:00Z</dcterms:modified>
</cp:coreProperties>
</file>